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2-</w:t>
      </w:r>
      <w:r>
        <w:rPr>
          <w:rFonts w:ascii="Times New Roman" w:eastAsia="Times New Roman" w:hAnsi="Times New Roman" w:cs="Times New Roman"/>
          <w:sz w:val="22"/>
          <w:szCs w:val="22"/>
        </w:rPr>
        <w:t>0068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03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(резолютивная часть)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г. Сургут</w:t>
      </w: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22 февраля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 xml:space="preserve">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Сургутского судебного района города окружного значения Сургута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Ачкасова Е.В</w:t>
      </w:r>
      <w:r>
        <w:rPr>
          <w:rFonts w:ascii="Times New Roman" w:eastAsia="Times New Roman" w:hAnsi="Times New Roman" w:cs="Times New Roman"/>
        </w:rPr>
        <w:t>.,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в порядке упрощенного производства гражданское дело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исковому заявлению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</w:rPr>
        <w:t>«АЕ «Групп»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Style w:val="cat-UserDefinedgrp-18rplc-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к </w:t>
      </w:r>
      <w:r>
        <w:rPr>
          <w:rFonts w:ascii="Times New Roman" w:eastAsia="Times New Roman" w:hAnsi="Times New Roman" w:cs="Times New Roman"/>
        </w:rPr>
        <w:t>Неволиной Лилии Фаизовне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Style w:val="cat-UserDefinedgrp-19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) о взыскании задолженности по договору</w:t>
      </w:r>
      <w:r>
        <w:rPr>
          <w:rFonts w:ascii="Times New Roman" w:eastAsia="Times New Roman" w:hAnsi="Times New Roman" w:cs="Times New Roman"/>
        </w:rPr>
        <w:t xml:space="preserve"> займа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расходов по оплате государственной пошлины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 232.2, 232.4 Гражданского процессуального кодекса Российской Федерации, суд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Исковые требования </w:t>
      </w:r>
      <w:r>
        <w:rPr>
          <w:rFonts w:ascii="Times New Roman" w:eastAsia="Times New Roman" w:hAnsi="Times New Roman" w:cs="Times New Roman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</w:rPr>
        <w:t>«АЕ «Групп» к Неволиной Лилии Фаизовне о взыскании задолженности по договору займа, расходов по оплате государственной пошлины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>довлетворить.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Неволиной Лилии Фаизовны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пользу </w:t>
      </w:r>
      <w:r>
        <w:rPr>
          <w:rFonts w:ascii="Times New Roman" w:eastAsia="Times New Roman" w:hAnsi="Times New Roman" w:cs="Times New Roman"/>
        </w:rPr>
        <w:t>общества с ограниченной ответственностью «АЕ «Групп»</w:t>
      </w:r>
      <w:r>
        <w:rPr>
          <w:rFonts w:ascii="Times New Roman" w:eastAsia="Times New Roman" w:hAnsi="Times New Roman" w:cs="Times New Roman"/>
        </w:rPr>
        <w:t xml:space="preserve"> з</w:t>
      </w:r>
      <w:r>
        <w:rPr>
          <w:rFonts w:ascii="Times New Roman" w:eastAsia="Times New Roman" w:hAnsi="Times New Roman" w:cs="Times New Roman"/>
        </w:rPr>
        <w:t>адолженност</w:t>
      </w:r>
      <w:r>
        <w:rPr>
          <w:rFonts w:ascii="Times New Roman" w:eastAsia="Times New Roman" w:hAnsi="Times New Roman" w:cs="Times New Roman"/>
        </w:rPr>
        <w:t xml:space="preserve">ь по договору займа №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571770201702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30.07.2022 </w:t>
      </w:r>
      <w:r>
        <w:rPr>
          <w:rFonts w:ascii="Times New Roman" w:eastAsia="Times New Roman" w:hAnsi="Times New Roman" w:cs="Times New Roman"/>
        </w:rPr>
        <w:t xml:space="preserve">за период с 30.12.2022 по 26.03.2023 </w:t>
      </w:r>
      <w:r>
        <w:rPr>
          <w:rFonts w:ascii="Times New Roman" w:eastAsia="Times New Roman" w:hAnsi="Times New Roman" w:cs="Times New Roman"/>
        </w:rPr>
        <w:t xml:space="preserve">в размере 4920 рублей 00 копеек, из которых </w:t>
      </w:r>
      <w:r>
        <w:rPr>
          <w:rFonts w:ascii="Times New Roman" w:eastAsia="Times New Roman" w:hAnsi="Times New Roman" w:cs="Times New Roman"/>
        </w:rPr>
        <w:t>2625 рублей 31 копейка – основной просроченный долг, 2236 рублей 75 копеек – просроченные проценты, 57 рублей 94 копейки – неустойка; а также</w:t>
      </w:r>
      <w:r>
        <w:rPr>
          <w:rFonts w:ascii="Times New Roman" w:eastAsia="Times New Roman" w:hAnsi="Times New Roman" w:cs="Times New Roman"/>
        </w:rPr>
        <w:t xml:space="preserve"> расходы по уплате государственной пошлины в размере </w:t>
      </w:r>
      <w:r>
        <w:rPr>
          <w:rFonts w:ascii="Times New Roman" w:eastAsia="Times New Roman" w:hAnsi="Times New Roman" w:cs="Times New Roman"/>
        </w:rPr>
        <w:t>400</w:t>
      </w:r>
      <w:r>
        <w:rPr>
          <w:rFonts w:ascii="Times New Roman" w:eastAsia="Times New Roman" w:hAnsi="Times New Roman" w:cs="Times New Roman"/>
        </w:rPr>
        <w:t xml:space="preserve"> рублей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 копеек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</w:t>
      </w: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</w:rPr>
        <w:t xml:space="preserve">в апелляционном порядке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в Сургутский 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/подпись/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>Е.В. Ачкасова</w:t>
      </w:r>
    </w:p>
    <w:p>
      <w:pPr>
        <w:widowControl w:val="0"/>
        <w:spacing w:before="0" w:after="0"/>
        <w:ind w:firstLine="720"/>
        <w:jc w:val="both"/>
      </w:pPr>
    </w:p>
    <w:p>
      <w:pPr>
        <w:widowControl w:val="0"/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widowControl w:val="0"/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Мировой судья судебного участка № 3 Сургутского</w:t>
      </w:r>
    </w:p>
    <w:p>
      <w:pPr>
        <w:widowControl w:val="0"/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widowControl w:val="0"/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Е.В. Ачкасова</w:t>
      </w:r>
    </w:p>
    <w:p>
      <w:pPr>
        <w:widowControl w:val="0"/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«___» ____________________ 2024 года </w:t>
      </w:r>
    </w:p>
    <w:p>
      <w:pPr>
        <w:widowControl w:val="0"/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2-0</w:t>
      </w:r>
      <w:r>
        <w:rPr>
          <w:rFonts w:ascii="Times New Roman" w:eastAsia="Times New Roman" w:hAnsi="Times New Roman" w:cs="Times New Roman"/>
          <w:sz w:val="20"/>
          <w:szCs w:val="20"/>
        </w:rPr>
        <w:t>068</w:t>
      </w:r>
      <w:r>
        <w:rPr>
          <w:rFonts w:ascii="Times New Roman" w:eastAsia="Times New Roman" w:hAnsi="Times New Roman" w:cs="Times New Roman"/>
          <w:sz w:val="20"/>
          <w:szCs w:val="20"/>
        </w:rPr>
        <w:t>-2603/2024</w:t>
      </w:r>
    </w:p>
    <w:p>
      <w:pPr>
        <w:widowControl w:val="0"/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____________________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76429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18rplc-4">
    <w:name w:val="cat-UserDefined grp-18 rplc-4"/>
    <w:basedOn w:val="DefaultParagraphFont"/>
  </w:style>
  <w:style w:type="character" w:customStyle="1" w:styleId="cat-UserDefinedgrp-19rplc-6">
    <w:name w:val="cat-UserDefined grp-19 rplc-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28FA-399E-41FC-8804-9367690919B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